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89" w:rsidRPr="006D092E" w:rsidRDefault="00811D7F" w:rsidP="006D092E">
      <w:pPr>
        <w:ind w:right="-1"/>
        <w:rPr>
          <w:sz w:val="28"/>
          <w:szCs w:val="28"/>
          <w:lang w:val="uk-UA"/>
        </w:rPr>
      </w:pPr>
      <w:r w:rsidRPr="006D092E">
        <w:rPr>
          <w:noProof/>
          <w:sz w:val="28"/>
          <w:szCs w:val="28"/>
          <w:lang w:val="uk-UA" w:eastAsia="uk-UA"/>
        </w:rPr>
        <w:drawing>
          <wp:anchor distT="0" distB="0" distL="0" distR="5715" simplePos="0" relativeHeight="2" behindDoc="0" locked="0" layoutInCell="1" allowOverlap="1" wp14:anchorId="3A16E770" wp14:editId="1BB98C6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5F89" w:rsidRPr="006D092E" w:rsidRDefault="00811D7F" w:rsidP="006D092E">
      <w:pPr>
        <w:pStyle w:val="2"/>
        <w:ind w:right="-1"/>
        <w:rPr>
          <w:lang w:val="uk-UA"/>
        </w:rPr>
      </w:pPr>
      <w:r w:rsidRPr="006D092E">
        <w:rPr>
          <w:lang w:val="uk-UA"/>
        </w:rPr>
        <w:t>РЕШЕТИЛІВСЬКА МІСЬКА РАДА</w:t>
      </w:r>
    </w:p>
    <w:p w:rsidR="00035F89" w:rsidRPr="006D092E" w:rsidRDefault="00811D7F" w:rsidP="006D092E">
      <w:pPr>
        <w:ind w:right="-1"/>
        <w:jc w:val="center"/>
        <w:rPr>
          <w:sz w:val="28"/>
          <w:szCs w:val="28"/>
          <w:lang w:val="uk-UA"/>
        </w:rPr>
      </w:pPr>
      <w:r w:rsidRPr="006D092E">
        <w:rPr>
          <w:b/>
          <w:bCs/>
          <w:sz w:val="28"/>
          <w:szCs w:val="28"/>
          <w:lang w:val="uk-UA"/>
        </w:rPr>
        <w:t>ПОЛТАВСЬКОЇ ОБЛАСТІ</w:t>
      </w:r>
    </w:p>
    <w:p w:rsidR="00035F89" w:rsidRPr="006D092E" w:rsidRDefault="00811D7F" w:rsidP="006D092E">
      <w:pPr>
        <w:ind w:right="-1"/>
        <w:jc w:val="center"/>
        <w:rPr>
          <w:sz w:val="28"/>
          <w:szCs w:val="28"/>
          <w:lang w:val="uk-UA"/>
        </w:rPr>
      </w:pPr>
      <w:r w:rsidRPr="006D092E">
        <w:rPr>
          <w:b/>
          <w:bCs/>
          <w:sz w:val="28"/>
          <w:szCs w:val="28"/>
          <w:lang w:val="uk-UA"/>
        </w:rPr>
        <w:t>(</w:t>
      </w:r>
      <w:r w:rsidR="0099120C" w:rsidRPr="006D092E">
        <w:rPr>
          <w:b/>
          <w:bCs/>
          <w:sz w:val="28"/>
          <w:szCs w:val="28"/>
          <w:lang w:val="uk-UA"/>
        </w:rPr>
        <w:t xml:space="preserve">шістдесят </w:t>
      </w:r>
      <w:r w:rsidR="006A7C22" w:rsidRPr="006D092E">
        <w:rPr>
          <w:b/>
          <w:bCs/>
          <w:sz w:val="28"/>
          <w:szCs w:val="28"/>
          <w:lang w:val="uk-UA"/>
        </w:rPr>
        <w:t>восьма</w:t>
      </w:r>
      <w:r w:rsidR="00F2435B" w:rsidRPr="006D092E">
        <w:rPr>
          <w:b/>
          <w:bCs/>
          <w:sz w:val="28"/>
          <w:szCs w:val="28"/>
          <w:lang w:val="uk-UA"/>
        </w:rPr>
        <w:t xml:space="preserve"> позачергова</w:t>
      </w:r>
      <w:r w:rsidRPr="006D092E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035F89" w:rsidRPr="006D092E" w:rsidRDefault="00035F89" w:rsidP="006D092E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035F89" w:rsidRPr="006D092E" w:rsidRDefault="00811D7F" w:rsidP="006D092E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6D092E">
        <w:rPr>
          <w:b/>
          <w:bCs/>
          <w:lang w:val="uk-UA"/>
        </w:rPr>
        <w:t>РІШЕННЯ</w:t>
      </w:r>
    </w:p>
    <w:p w:rsidR="00035F89" w:rsidRPr="006D092E" w:rsidRDefault="00035F89" w:rsidP="006D092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35F89" w:rsidRPr="006D092E" w:rsidRDefault="006A7C22" w:rsidP="00A5453E">
      <w:pPr>
        <w:pStyle w:val="1"/>
        <w:numPr>
          <w:ilvl w:val="0"/>
          <w:numId w:val="2"/>
        </w:numPr>
        <w:tabs>
          <w:tab w:val="left" w:pos="3969"/>
          <w:tab w:val="left" w:pos="7655"/>
        </w:tabs>
        <w:ind w:right="-1"/>
        <w:jc w:val="both"/>
        <w:rPr>
          <w:lang w:val="uk-UA"/>
        </w:rPr>
      </w:pPr>
      <w:r w:rsidRPr="006D092E">
        <w:rPr>
          <w:bCs/>
          <w:lang w:val="uk-UA"/>
        </w:rPr>
        <w:t>2</w:t>
      </w:r>
      <w:r w:rsidR="0032728B">
        <w:rPr>
          <w:bCs/>
          <w:lang w:val="uk-UA"/>
        </w:rPr>
        <w:t>8</w:t>
      </w:r>
      <w:r w:rsidRPr="006D092E">
        <w:rPr>
          <w:bCs/>
          <w:lang w:val="uk-UA"/>
        </w:rPr>
        <w:t xml:space="preserve"> травня 2026</w:t>
      </w:r>
      <w:r w:rsidR="00811D7F" w:rsidRPr="006D092E">
        <w:rPr>
          <w:bCs/>
          <w:lang w:val="uk-UA"/>
        </w:rPr>
        <w:t xml:space="preserve"> року</w:t>
      </w:r>
      <w:r w:rsidR="00811D7F" w:rsidRPr="006D092E">
        <w:rPr>
          <w:bCs/>
          <w:lang w:val="uk-UA"/>
        </w:rPr>
        <w:tab/>
        <w:t>м. Решетилівка</w:t>
      </w:r>
      <w:r w:rsidR="00811D7F" w:rsidRPr="006D092E">
        <w:rPr>
          <w:bCs/>
          <w:lang w:val="uk-UA"/>
        </w:rPr>
        <w:tab/>
        <w:t xml:space="preserve">№ </w:t>
      </w:r>
      <w:r w:rsidR="008771FA">
        <w:rPr>
          <w:bCs/>
          <w:lang w:val="uk-UA"/>
        </w:rPr>
        <w:t>2553</w:t>
      </w:r>
      <w:r w:rsidR="00811D7F" w:rsidRPr="006D092E">
        <w:rPr>
          <w:bCs/>
          <w:lang w:val="uk-UA"/>
        </w:rPr>
        <w:t>-</w:t>
      </w:r>
      <w:r w:rsidR="0099120C" w:rsidRPr="006D092E">
        <w:rPr>
          <w:bCs/>
          <w:lang w:val="uk-UA"/>
        </w:rPr>
        <w:t>6</w:t>
      </w:r>
      <w:r w:rsidRPr="006D092E">
        <w:rPr>
          <w:bCs/>
          <w:lang w:val="uk-UA"/>
        </w:rPr>
        <w:t>8</w:t>
      </w:r>
      <w:r w:rsidR="00811D7F" w:rsidRPr="006D092E">
        <w:rPr>
          <w:bCs/>
          <w:lang w:val="uk-UA"/>
        </w:rPr>
        <w:t>-VIIІ</w:t>
      </w:r>
    </w:p>
    <w:p w:rsidR="00035F89" w:rsidRPr="006D092E" w:rsidRDefault="00035F89" w:rsidP="006D092E">
      <w:pPr>
        <w:ind w:right="-1"/>
        <w:jc w:val="center"/>
        <w:rPr>
          <w:sz w:val="28"/>
          <w:szCs w:val="28"/>
          <w:lang w:val="uk-UA"/>
        </w:rPr>
      </w:pPr>
    </w:p>
    <w:p w:rsidR="00035F89" w:rsidRPr="006D092E" w:rsidRDefault="00811D7F" w:rsidP="006D092E">
      <w:pPr>
        <w:ind w:right="-1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Про погодження </w:t>
      </w:r>
      <w:r w:rsidRPr="006D092E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</w:t>
      </w:r>
      <w:bookmarkStart w:id="0" w:name="_GoBack"/>
      <w:bookmarkEnd w:id="0"/>
      <w:r w:rsidRPr="006D092E">
        <w:rPr>
          <w:sz w:val="28"/>
          <w:szCs w:val="28"/>
          <w:shd w:val="clear" w:color="auto" w:fill="FFFFFF"/>
          <w:lang w:val="uk-UA"/>
        </w:rPr>
        <w:t>ки, на яку поширюються права суборенди, сервітуту,</w:t>
      </w:r>
      <w:r w:rsidRPr="006D092E">
        <w:rPr>
          <w:sz w:val="28"/>
          <w:szCs w:val="28"/>
          <w:lang w:val="uk-UA"/>
        </w:rPr>
        <w:t xml:space="preserve"> та встановлення </w:t>
      </w:r>
      <w:r w:rsidR="007D3547">
        <w:rPr>
          <w:sz w:val="28"/>
          <w:szCs w:val="28"/>
          <w:lang w:val="uk-UA"/>
        </w:rPr>
        <w:t>строкового земельного сервітуту</w:t>
      </w:r>
    </w:p>
    <w:p w:rsidR="00035F89" w:rsidRPr="006D092E" w:rsidRDefault="00035F89" w:rsidP="006D092E">
      <w:pPr>
        <w:ind w:right="-1" w:firstLine="850"/>
        <w:jc w:val="both"/>
        <w:rPr>
          <w:sz w:val="28"/>
          <w:szCs w:val="28"/>
          <w:lang w:val="uk-UA"/>
        </w:rPr>
      </w:pPr>
    </w:p>
    <w:p w:rsidR="00035F89" w:rsidRPr="006D092E" w:rsidRDefault="00B24F46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D092E">
        <w:rPr>
          <w:sz w:val="28"/>
          <w:szCs w:val="28"/>
          <w:shd w:val="clear" w:color="auto" w:fill="FFFFFF"/>
          <w:lang w:val="uk-UA"/>
        </w:rPr>
        <w:t>,,</w:t>
      </w:r>
      <w:r w:rsidRPr="006D092E">
        <w:rPr>
          <w:sz w:val="28"/>
          <w:szCs w:val="28"/>
          <w:lang w:val="uk-UA"/>
        </w:rPr>
        <w:t>Про місцеве самоврядування в Україні</w:t>
      </w:r>
      <w:r w:rsidRPr="006D092E">
        <w:rPr>
          <w:sz w:val="28"/>
          <w:szCs w:val="28"/>
          <w:shd w:val="clear" w:color="auto" w:fill="FFFFFF"/>
          <w:lang w:val="uk-UA"/>
        </w:rPr>
        <w:t>”</w:t>
      </w:r>
      <w:r w:rsidRPr="006D092E">
        <w:rPr>
          <w:sz w:val="28"/>
          <w:szCs w:val="28"/>
          <w:lang w:val="uk-UA"/>
        </w:rPr>
        <w:t xml:space="preserve">, законами України ,,Про землеустрій”, ,,Про Державний земельний кадастр”, </w:t>
      </w:r>
      <w:r w:rsidR="00432D99">
        <w:rPr>
          <w:sz w:val="28"/>
          <w:szCs w:val="28"/>
          <w:lang w:val="uk-UA"/>
        </w:rPr>
        <w:t xml:space="preserve">наказом </w:t>
      </w:r>
      <w:r w:rsidR="00432D99">
        <w:rPr>
          <w:bCs/>
          <w:sz w:val="28"/>
          <w:szCs w:val="28"/>
          <w:shd w:val="clear" w:color="auto" w:fill="FFFFFF"/>
          <w:lang w:val="uk-UA"/>
        </w:rPr>
        <w:t xml:space="preserve">Міністерства регіонального розвитку, будівництва та житлово-комунального господарства України </w:t>
      </w:r>
      <w:r w:rsidR="00432D99">
        <w:rPr>
          <w:sz w:val="28"/>
          <w:szCs w:val="28"/>
          <w:shd w:val="clear" w:color="auto" w:fill="FFFFFF"/>
          <w:lang w:val="uk-UA"/>
        </w:rPr>
        <w:t>,,</w:t>
      </w:r>
      <w:r w:rsidR="00432D99">
        <w:rPr>
          <w:bCs/>
          <w:sz w:val="28"/>
          <w:szCs w:val="28"/>
          <w:shd w:val="clear" w:color="auto" w:fill="FFFFFF"/>
          <w:lang w:val="uk-UA"/>
        </w:rPr>
        <w:t>Про затвердження Порядку розміщення тимчасових споруд для провадження підприємницької діяльності</w:t>
      </w:r>
      <w:r w:rsidR="00432D99">
        <w:rPr>
          <w:sz w:val="28"/>
          <w:szCs w:val="28"/>
          <w:lang w:val="uk-UA"/>
        </w:rPr>
        <w:t>” від 21.10.2011 № 244</w:t>
      </w:r>
      <w:r w:rsidR="00811D7F" w:rsidRPr="006D092E">
        <w:rPr>
          <w:sz w:val="28"/>
          <w:szCs w:val="28"/>
          <w:lang w:val="uk-UA"/>
        </w:rPr>
        <w:t xml:space="preserve">, розглянувши </w:t>
      </w:r>
      <w:r w:rsidR="0099120C" w:rsidRPr="006D092E">
        <w:rPr>
          <w:sz w:val="28"/>
          <w:szCs w:val="28"/>
          <w:lang w:val="uk-UA"/>
        </w:rPr>
        <w:t>клопотання</w:t>
      </w:r>
      <w:r w:rsidR="00811D7F" w:rsidRPr="006D092E">
        <w:rPr>
          <w:sz w:val="28"/>
          <w:szCs w:val="28"/>
          <w:lang w:val="uk-UA"/>
        </w:rPr>
        <w:t xml:space="preserve"> </w:t>
      </w:r>
      <w:r w:rsidR="007A2905"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ФІЗИЧНОЇ ОСОБИ – ПІДПРИЄМЦЯ </w:t>
      </w:r>
      <w:r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Пилипенко </w:t>
      </w:r>
      <w:r w:rsidR="007A2905"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>Ірини Михайлівни</w:t>
      </w:r>
      <w:r w:rsidR="00811D7F" w:rsidRPr="006D092E">
        <w:rPr>
          <w:sz w:val="28"/>
          <w:szCs w:val="28"/>
          <w:lang w:val="uk-UA"/>
        </w:rPr>
        <w:t xml:space="preserve">, </w:t>
      </w:r>
      <w:r w:rsidR="00811D7F" w:rsidRPr="006D092E">
        <w:rPr>
          <w:rStyle w:val="docdata"/>
          <w:sz w:val="28"/>
          <w:szCs w:val="28"/>
          <w:lang w:val="uk-UA"/>
        </w:rPr>
        <w:t xml:space="preserve">враховуючи </w:t>
      </w:r>
      <w:r w:rsidR="00811D7F" w:rsidRPr="006D092E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035F89" w:rsidRPr="006D092E" w:rsidRDefault="00811D7F" w:rsidP="006D092E">
      <w:pPr>
        <w:ind w:right="-1"/>
        <w:jc w:val="both"/>
        <w:rPr>
          <w:sz w:val="28"/>
          <w:szCs w:val="28"/>
          <w:lang w:val="uk-UA"/>
        </w:rPr>
      </w:pPr>
      <w:r w:rsidRPr="006D092E">
        <w:rPr>
          <w:b/>
          <w:bCs/>
          <w:sz w:val="28"/>
          <w:szCs w:val="28"/>
          <w:lang w:val="uk-UA"/>
        </w:rPr>
        <w:t>ВИРІШИЛА:</w:t>
      </w:r>
    </w:p>
    <w:p w:rsidR="00035F89" w:rsidRPr="006D092E" w:rsidRDefault="00035F89" w:rsidP="006D092E">
      <w:pPr>
        <w:ind w:right="-1" w:firstLine="567"/>
        <w:jc w:val="both"/>
        <w:rPr>
          <w:sz w:val="28"/>
          <w:szCs w:val="28"/>
          <w:lang w:val="uk-UA"/>
        </w:rPr>
      </w:pP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1. Погодити </w:t>
      </w:r>
      <w:r w:rsidRPr="006D092E">
        <w:rPr>
          <w:sz w:val="28"/>
          <w:szCs w:val="28"/>
          <w:shd w:val="clear" w:color="auto" w:fill="FFFFFF"/>
          <w:lang w:val="uk-UA"/>
        </w:rPr>
        <w:t>,,</w:t>
      </w:r>
      <w:r w:rsidR="007A2905" w:rsidRPr="006D092E">
        <w:rPr>
          <w:sz w:val="28"/>
          <w:szCs w:val="28"/>
          <w:shd w:val="clear" w:color="auto" w:fill="FFFFFF"/>
          <w:lang w:val="uk-UA"/>
        </w:rPr>
        <w:t>Технічну документацію із землеустрою щодо встановлення меж частини земельної ділянки, на яку поширюються права суборенди, сервітуту Для розміщення тимчасової споруди для провадження підприємницької діяльності (код 07.11 – Право на розміщення тимчасових споруд (малих архітектурних форм)) Замовник: ФІЗИЧНА ОСОБА – ПІДПРИЄМЕЦЬ Пилипенко Ірина Михайлівна Адреса земельної ділянки:</w:t>
      </w:r>
      <w:r w:rsidR="006D092E">
        <w:rPr>
          <w:sz w:val="28"/>
          <w:szCs w:val="28"/>
          <w:shd w:val="clear" w:color="auto" w:fill="FFFFFF"/>
          <w:lang w:val="uk-UA"/>
        </w:rPr>
        <w:br/>
      </w:r>
      <w:r w:rsidR="007A2905" w:rsidRPr="006D092E">
        <w:rPr>
          <w:sz w:val="28"/>
          <w:szCs w:val="28"/>
          <w:shd w:val="clear" w:color="auto" w:fill="FFFFFF"/>
          <w:lang w:val="uk-UA"/>
        </w:rPr>
        <w:t>с. Остап’є, вул. Кооперативна, Полтавського району, Полтавської області</w:t>
      </w:r>
      <w:r w:rsidRPr="006D092E">
        <w:rPr>
          <w:sz w:val="28"/>
          <w:szCs w:val="28"/>
          <w:lang w:val="uk-UA"/>
        </w:rPr>
        <w:t>”.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2. </w:t>
      </w:r>
      <w:r w:rsidRPr="006D092E">
        <w:rPr>
          <w:bCs/>
          <w:sz w:val="28"/>
          <w:szCs w:val="28"/>
          <w:lang w:val="uk-UA"/>
        </w:rPr>
        <w:t xml:space="preserve">Встановити </w:t>
      </w:r>
      <w:r w:rsidR="00B24F46" w:rsidRPr="006D092E">
        <w:rPr>
          <w:sz w:val="28"/>
          <w:szCs w:val="28"/>
          <w:shd w:val="clear" w:color="auto" w:fill="FFFFFF"/>
          <w:lang w:val="uk-UA"/>
        </w:rPr>
        <w:t>ФІЗИЧНІЙ ОСОБІ – ПІДПРИЄМЦЮ Пилипенко Ірині Михайлівні</w:t>
      </w:r>
      <w:r w:rsidRPr="006D092E">
        <w:rPr>
          <w:bCs/>
          <w:sz w:val="28"/>
          <w:szCs w:val="28"/>
          <w:lang w:val="uk-UA"/>
        </w:rPr>
        <w:t xml:space="preserve"> строковий земельний сервітут</w:t>
      </w:r>
      <w:r w:rsidR="0099120C" w:rsidRPr="006D092E">
        <w:rPr>
          <w:sz w:val="28"/>
          <w:szCs w:val="28"/>
          <w:lang w:val="uk-UA"/>
        </w:rPr>
        <w:t xml:space="preserve"> </w:t>
      </w:r>
      <w:r w:rsidR="00B24F46" w:rsidRPr="006D092E">
        <w:rPr>
          <w:sz w:val="28"/>
          <w:szCs w:val="28"/>
          <w:shd w:val="clear" w:color="auto" w:fill="FFFFFF"/>
          <w:lang w:val="uk-UA"/>
        </w:rPr>
        <w:t>для розміщення тимчасової споруди для провадження підприємницької діяльності</w:t>
      </w:r>
      <w:r w:rsidRPr="006D092E">
        <w:rPr>
          <w:sz w:val="28"/>
          <w:szCs w:val="28"/>
          <w:lang w:val="uk-UA"/>
        </w:rPr>
        <w:t xml:space="preserve"> (код – 07.1</w:t>
      </w:r>
      <w:r w:rsidR="00B24F46" w:rsidRPr="006D092E">
        <w:rPr>
          <w:sz w:val="28"/>
          <w:szCs w:val="28"/>
          <w:lang w:val="uk-UA"/>
        </w:rPr>
        <w:t>1</w:t>
      </w:r>
      <w:r w:rsidRPr="006D092E">
        <w:rPr>
          <w:sz w:val="28"/>
          <w:szCs w:val="28"/>
          <w:lang w:val="uk-UA"/>
        </w:rPr>
        <w:t xml:space="preserve"> </w:t>
      </w:r>
      <w:r w:rsidR="00B24F46" w:rsidRPr="006D092E">
        <w:rPr>
          <w:sz w:val="28"/>
          <w:szCs w:val="28"/>
          <w:shd w:val="clear" w:color="auto" w:fill="FFFFFF"/>
          <w:lang w:val="uk-UA"/>
        </w:rPr>
        <w:t>Право на розміщення тимчасових споруд (малих архітектурних форм)</w:t>
      </w:r>
      <w:r w:rsidRPr="006D092E">
        <w:rPr>
          <w:sz w:val="28"/>
          <w:szCs w:val="28"/>
          <w:lang w:val="uk-UA"/>
        </w:rPr>
        <w:t xml:space="preserve">) </w:t>
      </w:r>
      <w:r w:rsidR="00EC3089" w:rsidRPr="006D092E">
        <w:rPr>
          <w:sz w:val="28"/>
          <w:szCs w:val="28"/>
          <w:lang w:val="uk-UA"/>
        </w:rPr>
        <w:t xml:space="preserve">відносно земельної ділянки </w:t>
      </w:r>
      <w:r w:rsidR="006D092E" w:rsidRPr="006D092E">
        <w:rPr>
          <w:sz w:val="28"/>
          <w:szCs w:val="28"/>
          <w:lang w:val="uk-UA"/>
        </w:rPr>
        <w:t xml:space="preserve">з </w:t>
      </w:r>
      <w:r w:rsidR="00EC3089" w:rsidRPr="006D092E">
        <w:rPr>
          <w:sz w:val="28"/>
          <w:szCs w:val="28"/>
          <w:lang w:val="uk-UA"/>
        </w:rPr>
        <w:t>кадастров</w:t>
      </w:r>
      <w:r w:rsidR="006D092E" w:rsidRPr="006D092E">
        <w:rPr>
          <w:sz w:val="28"/>
          <w:szCs w:val="28"/>
          <w:lang w:val="uk-UA"/>
        </w:rPr>
        <w:t>им номером 5320283601:01:001:0771</w:t>
      </w:r>
      <w:r w:rsidR="00EC3089" w:rsidRPr="006D092E">
        <w:rPr>
          <w:sz w:val="28"/>
          <w:szCs w:val="28"/>
          <w:lang w:val="uk-UA"/>
        </w:rPr>
        <w:t xml:space="preserve"> площею 0,0</w:t>
      </w:r>
      <w:r w:rsidR="006D092E" w:rsidRPr="006D092E">
        <w:rPr>
          <w:sz w:val="28"/>
          <w:szCs w:val="28"/>
          <w:lang w:val="uk-UA"/>
        </w:rPr>
        <w:t>102</w:t>
      </w:r>
      <w:r w:rsidR="00EC3089" w:rsidRPr="006D092E">
        <w:rPr>
          <w:sz w:val="28"/>
          <w:szCs w:val="28"/>
          <w:lang w:val="uk-UA"/>
        </w:rPr>
        <w:t xml:space="preserve"> га, яка</w:t>
      </w:r>
      <w:r w:rsidR="00EC3089" w:rsidRPr="006D092E">
        <w:rPr>
          <w:spacing w:val="51"/>
          <w:sz w:val="28"/>
          <w:szCs w:val="28"/>
          <w:lang w:val="uk-UA"/>
        </w:rPr>
        <w:t xml:space="preserve"> </w:t>
      </w:r>
      <w:r w:rsidR="00EC3089" w:rsidRPr="006D092E">
        <w:rPr>
          <w:sz w:val="28"/>
          <w:szCs w:val="28"/>
          <w:lang w:val="uk-UA"/>
        </w:rPr>
        <w:t>розташована</w:t>
      </w:r>
      <w:r w:rsidRPr="006D092E">
        <w:rPr>
          <w:sz w:val="28"/>
          <w:szCs w:val="28"/>
          <w:lang w:val="uk-UA"/>
        </w:rPr>
        <w:t xml:space="preserve"> у межах населеного пункту </w:t>
      </w:r>
      <w:r w:rsidR="006D092E" w:rsidRPr="006D092E">
        <w:rPr>
          <w:sz w:val="28"/>
          <w:szCs w:val="28"/>
          <w:lang w:val="uk-UA"/>
        </w:rPr>
        <w:t xml:space="preserve">с. </w:t>
      </w:r>
      <w:r w:rsidR="006D092E" w:rsidRPr="006D092E">
        <w:rPr>
          <w:sz w:val="28"/>
          <w:szCs w:val="28"/>
          <w:shd w:val="clear" w:color="auto" w:fill="FFFFFF"/>
          <w:lang w:val="uk-UA"/>
        </w:rPr>
        <w:t>Остап’є, вул. Кооперативна</w:t>
      </w:r>
      <w:r w:rsidRPr="006D092E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>1) Встановити строк дії договору строкового</w:t>
      </w:r>
      <w:r w:rsidRPr="006D092E">
        <w:rPr>
          <w:bCs/>
          <w:sz w:val="28"/>
          <w:szCs w:val="28"/>
          <w:lang w:val="uk-UA"/>
        </w:rPr>
        <w:t xml:space="preserve"> земельного сервітуту</w:t>
      </w:r>
      <w:r w:rsidR="006D092E">
        <w:rPr>
          <w:bCs/>
          <w:sz w:val="28"/>
          <w:szCs w:val="28"/>
          <w:lang w:val="uk-UA"/>
        </w:rPr>
        <w:br/>
      </w:r>
      <w:r w:rsidR="00024DDE" w:rsidRPr="006D092E">
        <w:rPr>
          <w:sz w:val="28"/>
          <w:szCs w:val="28"/>
        </w:rPr>
        <w:t>1</w:t>
      </w:r>
      <w:r w:rsidR="0099120C" w:rsidRPr="006D092E">
        <w:rPr>
          <w:sz w:val="28"/>
          <w:szCs w:val="28"/>
          <w:lang w:val="uk-UA"/>
        </w:rPr>
        <w:t>0</w:t>
      </w:r>
      <w:r w:rsidRPr="006D092E">
        <w:rPr>
          <w:sz w:val="28"/>
          <w:szCs w:val="28"/>
          <w:lang w:val="uk-UA"/>
        </w:rPr>
        <w:t xml:space="preserve"> (</w:t>
      </w:r>
      <w:r w:rsidR="00024DDE" w:rsidRPr="006D092E">
        <w:rPr>
          <w:sz w:val="28"/>
          <w:szCs w:val="28"/>
          <w:lang w:val="uk-UA"/>
        </w:rPr>
        <w:t>десять</w:t>
      </w:r>
      <w:r w:rsidRPr="006D092E">
        <w:rPr>
          <w:sz w:val="28"/>
          <w:szCs w:val="28"/>
          <w:lang w:val="uk-UA"/>
        </w:rPr>
        <w:t>) років.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3 % (три відсотки) від нормативної грошової оцінки земельної ділянки.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>3) Уповноважити міського голову Оксану ДЯДЮНОВУ або</w:t>
      </w:r>
      <w:r w:rsidR="0099120C" w:rsidRPr="006D092E">
        <w:rPr>
          <w:sz w:val="28"/>
          <w:szCs w:val="28"/>
          <w:lang w:val="uk-UA"/>
        </w:rPr>
        <w:t xml:space="preserve"> </w:t>
      </w:r>
      <w:r w:rsidRPr="006D092E">
        <w:rPr>
          <w:sz w:val="28"/>
          <w:szCs w:val="28"/>
          <w:lang w:val="uk-UA"/>
        </w:rPr>
        <w:t>секретаря міської ради Тетяну МАЛИШ укласти від імені міської ради</w:t>
      </w:r>
      <w:r w:rsidR="0099120C" w:rsidRPr="006D092E">
        <w:rPr>
          <w:sz w:val="28"/>
          <w:szCs w:val="28"/>
          <w:lang w:val="uk-UA"/>
        </w:rPr>
        <w:t xml:space="preserve"> </w:t>
      </w:r>
      <w:r w:rsidRPr="006D092E">
        <w:rPr>
          <w:sz w:val="28"/>
          <w:szCs w:val="28"/>
          <w:lang w:val="uk-UA"/>
        </w:rPr>
        <w:t xml:space="preserve">договір про </w:t>
      </w:r>
      <w:r w:rsidRPr="006D092E">
        <w:rPr>
          <w:sz w:val="28"/>
          <w:szCs w:val="28"/>
          <w:lang w:val="uk-UA"/>
        </w:rPr>
        <w:lastRenderedPageBreak/>
        <w:t>встановлення строкового земельного сервітуту із</w:t>
      </w:r>
      <w:r w:rsidR="0099120C" w:rsidRPr="006D092E">
        <w:rPr>
          <w:sz w:val="28"/>
          <w:szCs w:val="28"/>
          <w:lang w:val="uk-UA"/>
        </w:rPr>
        <w:t xml:space="preserve"> </w:t>
      </w:r>
      <w:r w:rsidR="006D092E"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>ФІЗИЧНОЮ ОСОБОЮ – ПІДПРИЄМЦЕМ Пилипенко Іриною Михайлівною</w:t>
      </w:r>
      <w:r w:rsidRPr="006D092E">
        <w:rPr>
          <w:sz w:val="28"/>
          <w:szCs w:val="28"/>
          <w:lang w:val="uk-UA"/>
        </w:rPr>
        <w:t>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6D092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017F35" w:rsidRPr="006D092E" w:rsidRDefault="00017F35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035F89" w:rsidRPr="006D092E" w:rsidRDefault="00811D7F" w:rsidP="006D092E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6D092E">
        <w:rPr>
          <w:sz w:val="28"/>
          <w:szCs w:val="28"/>
          <w:lang w:val="uk-UA"/>
        </w:rPr>
        <w:t>Міський голова</w:t>
      </w:r>
      <w:r w:rsidRPr="006D092E">
        <w:rPr>
          <w:sz w:val="28"/>
          <w:szCs w:val="28"/>
          <w:lang w:val="uk-UA"/>
        </w:rPr>
        <w:tab/>
        <w:t>Оксана ДЯДЮНОВА</w:t>
      </w:r>
    </w:p>
    <w:sectPr w:rsidR="00035F89" w:rsidRPr="006D092E" w:rsidSect="00FF6ABC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C8" w:rsidRDefault="00811D7F">
      <w:r>
        <w:separator/>
      </w:r>
    </w:p>
  </w:endnote>
  <w:endnote w:type="continuationSeparator" w:id="0">
    <w:p w:rsidR="009673C8" w:rsidRDefault="0081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C8" w:rsidRDefault="00811D7F">
      <w:r>
        <w:separator/>
      </w:r>
    </w:p>
  </w:footnote>
  <w:footnote w:type="continuationSeparator" w:id="0">
    <w:p w:rsidR="009673C8" w:rsidRDefault="00811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7986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35F89" w:rsidRPr="00E64E52" w:rsidRDefault="00811D7F" w:rsidP="00FF6ABC">
        <w:pPr>
          <w:pStyle w:val="ae"/>
          <w:jc w:val="center"/>
          <w:rPr>
            <w:sz w:val="28"/>
            <w:szCs w:val="28"/>
          </w:rPr>
        </w:pPr>
        <w:r w:rsidRPr="00E64E52">
          <w:rPr>
            <w:sz w:val="28"/>
            <w:szCs w:val="28"/>
          </w:rPr>
          <w:fldChar w:fldCharType="begin"/>
        </w:r>
        <w:r w:rsidRPr="00E64E52">
          <w:rPr>
            <w:sz w:val="28"/>
            <w:szCs w:val="28"/>
          </w:rPr>
          <w:instrText>PAGE</w:instrText>
        </w:r>
        <w:r w:rsidRPr="00E64E52">
          <w:rPr>
            <w:sz w:val="28"/>
            <w:szCs w:val="28"/>
          </w:rPr>
          <w:fldChar w:fldCharType="separate"/>
        </w:r>
        <w:r w:rsidR="00432D99">
          <w:rPr>
            <w:noProof/>
            <w:sz w:val="28"/>
            <w:szCs w:val="28"/>
          </w:rPr>
          <w:t>2</w:t>
        </w:r>
        <w:r w:rsidRPr="00E64E5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517F3"/>
    <w:multiLevelType w:val="multilevel"/>
    <w:tmpl w:val="0660E8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713895"/>
    <w:multiLevelType w:val="multilevel"/>
    <w:tmpl w:val="CD5CEB5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F89"/>
    <w:rsid w:val="00017F35"/>
    <w:rsid w:val="00024DDE"/>
    <w:rsid w:val="00035F89"/>
    <w:rsid w:val="0032728B"/>
    <w:rsid w:val="0033176F"/>
    <w:rsid w:val="00386590"/>
    <w:rsid w:val="00432D99"/>
    <w:rsid w:val="00432FD0"/>
    <w:rsid w:val="006723B6"/>
    <w:rsid w:val="006A7C22"/>
    <w:rsid w:val="006D092E"/>
    <w:rsid w:val="007A2905"/>
    <w:rsid w:val="007D3547"/>
    <w:rsid w:val="00811D7F"/>
    <w:rsid w:val="008771FA"/>
    <w:rsid w:val="009673C8"/>
    <w:rsid w:val="0099120C"/>
    <w:rsid w:val="00A5453E"/>
    <w:rsid w:val="00B24F46"/>
    <w:rsid w:val="00B4313F"/>
    <w:rsid w:val="00E64E52"/>
    <w:rsid w:val="00EC3089"/>
    <w:rsid w:val="00F2435B"/>
    <w:rsid w:val="00F55EE7"/>
    <w:rsid w:val="00FD7482"/>
    <w:rsid w:val="00FF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42</cp:revision>
  <cp:lastPrinted>2026-06-01T06:52:00Z</cp:lastPrinted>
  <dcterms:created xsi:type="dcterms:W3CDTF">2023-08-17T10:27:00Z</dcterms:created>
  <dcterms:modified xsi:type="dcterms:W3CDTF">2026-06-01T06:53:00Z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